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7A" w:rsidRDefault="001B557A"/>
    <w:p w:rsidR="005E19DA" w:rsidRPr="005E19DA" w:rsidRDefault="005E19DA" w:rsidP="005E19DA">
      <w:pPr>
        <w:pStyle w:val="a5"/>
        <w:spacing w:after="0" w:line="240" w:lineRule="auto"/>
        <w:ind w:left="0" w:firstLine="106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19DA">
        <w:rPr>
          <w:rFonts w:ascii="Times New Roman" w:hAnsi="Times New Roman" w:cs="Times New Roman"/>
          <w:b/>
          <w:sz w:val="28"/>
          <w:szCs w:val="28"/>
        </w:rPr>
        <w:t>Перечень исполнительно-технической документации, представляемой в АО «</w:t>
      </w:r>
      <w:proofErr w:type="spellStart"/>
      <w:r w:rsidRPr="005E19DA">
        <w:rPr>
          <w:rFonts w:ascii="Times New Roman" w:hAnsi="Times New Roman" w:cs="Times New Roman"/>
          <w:b/>
          <w:sz w:val="28"/>
          <w:szCs w:val="28"/>
        </w:rPr>
        <w:t>Мособлгаз</w:t>
      </w:r>
      <w:proofErr w:type="spellEnd"/>
      <w:r w:rsidRPr="005E19DA">
        <w:rPr>
          <w:rFonts w:ascii="Times New Roman" w:hAnsi="Times New Roman" w:cs="Times New Roman"/>
          <w:b/>
          <w:sz w:val="28"/>
          <w:szCs w:val="28"/>
        </w:rPr>
        <w:t xml:space="preserve">» при сдаче сети </w:t>
      </w:r>
      <w:proofErr w:type="spellStart"/>
      <w:r w:rsidRPr="005E19DA">
        <w:rPr>
          <w:rFonts w:ascii="Times New Roman" w:hAnsi="Times New Roman" w:cs="Times New Roman"/>
          <w:b/>
          <w:sz w:val="28"/>
          <w:szCs w:val="28"/>
        </w:rPr>
        <w:t>газопотребления</w:t>
      </w:r>
      <w:proofErr w:type="spellEnd"/>
      <w:r w:rsidRPr="005E19DA">
        <w:rPr>
          <w:rFonts w:ascii="Times New Roman" w:hAnsi="Times New Roman" w:cs="Times New Roman"/>
          <w:b/>
          <w:sz w:val="28"/>
          <w:szCs w:val="28"/>
        </w:rPr>
        <w:t xml:space="preserve"> жилых зданий (в границах земельного участка) в эксплуатацию</w:t>
      </w:r>
    </w:p>
    <w:bookmarkEnd w:id="0"/>
    <w:p w:rsidR="005E19DA" w:rsidRDefault="005E19DA" w:rsidP="00CF0E18">
      <w:pPr>
        <w:pStyle w:val="a5"/>
        <w:spacing w:after="0" w:line="240" w:lineRule="auto"/>
        <w:ind w:left="0" w:firstLine="10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5760" w:rsidRDefault="00975760" w:rsidP="00975760">
      <w:pPr>
        <w:pStyle w:val="3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855D5">
        <w:rPr>
          <w:b/>
          <w:sz w:val="28"/>
          <w:szCs w:val="28"/>
        </w:rPr>
        <w:t xml:space="preserve"> </w:t>
      </w:r>
      <w:r w:rsidRPr="00FF087B">
        <w:rPr>
          <w:sz w:val="28"/>
          <w:szCs w:val="28"/>
        </w:rPr>
        <w:t>Проект в полном объеме (ГСН и ГСВ) с изменениями, согласованными в уста</w:t>
      </w:r>
      <w:r>
        <w:rPr>
          <w:sz w:val="28"/>
          <w:szCs w:val="28"/>
        </w:rPr>
        <w:t>новленном порядке (в случаях, предусмотренных законодательством Российской Федерации).</w:t>
      </w:r>
    </w:p>
    <w:p w:rsidR="00975760" w:rsidRDefault="00975760" w:rsidP="00975760">
      <w:pPr>
        <w:pStyle w:val="3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113286">
        <w:t>(</w:t>
      </w:r>
      <w:r w:rsidRPr="007D53E8">
        <w:rPr>
          <w:sz w:val="28"/>
          <w:szCs w:val="28"/>
        </w:rPr>
        <w:t>Свод правил СП 62.13330.2011 «Газораспределительные системы» Актуализированная редакция СНиП 42-01-2002, п.</w:t>
      </w:r>
      <w:r>
        <w:rPr>
          <w:sz w:val="28"/>
          <w:szCs w:val="28"/>
        </w:rPr>
        <w:t xml:space="preserve"> </w:t>
      </w:r>
      <w:r w:rsidRPr="007D53E8">
        <w:rPr>
          <w:sz w:val="28"/>
          <w:szCs w:val="28"/>
        </w:rPr>
        <w:t>4.15</w:t>
      </w:r>
      <w:r>
        <w:rPr>
          <w:sz w:val="28"/>
          <w:szCs w:val="28"/>
        </w:rPr>
        <w:t>).</w:t>
      </w:r>
    </w:p>
    <w:p w:rsidR="00975760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F087B">
        <w:rPr>
          <w:sz w:val="28"/>
          <w:szCs w:val="28"/>
        </w:rPr>
        <w:t>.</w:t>
      </w:r>
      <w:r w:rsidRPr="00FF087B">
        <w:rPr>
          <w:b/>
          <w:sz w:val="28"/>
          <w:szCs w:val="28"/>
        </w:rPr>
        <w:t xml:space="preserve"> </w:t>
      </w:r>
      <w:r w:rsidRPr="00FF087B">
        <w:rPr>
          <w:sz w:val="28"/>
          <w:szCs w:val="28"/>
        </w:rPr>
        <w:t>Упрощенный</w:t>
      </w:r>
      <w:r w:rsidRPr="00FF087B">
        <w:rPr>
          <w:b/>
          <w:sz w:val="28"/>
          <w:szCs w:val="28"/>
        </w:rPr>
        <w:t xml:space="preserve"> </w:t>
      </w:r>
      <w:r w:rsidRPr="00FF087B">
        <w:rPr>
          <w:sz w:val="28"/>
          <w:szCs w:val="28"/>
        </w:rPr>
        <w:t>вариант</w:t>
      </w:r>
      <w:r w:rsidRPr="00FF087B">
        <w:rPr>
          <w:b/>
          <w:sz w:val="28"/>
          <w:szCs w:val="28"/>
        </w:rPr>
        <w:t xml:space="preserve"> </w:t>
      </w:r>
      <w:r w:rsidRPr="00FF087B">
        <w:rPr>
          <w:sz w:val="28"/>
          <w:szCs w:val="28"/>
        </w:rPr>
        <w:t>строительного паспорта газопровода</w:t>
      </w:r>
      <w:r>
        <w:rPr>
          <w:sz w:val="28"/>
          <w:szCs w:val="28"/>
        </w:rPr>
        <w:t>.</w:t>
      </w:r>
      <w:r w:rsidRPr="00FF087B">
        <w:rPr>
          <w:sz w:val="28"/>
          <w:szCs w:val="28"/>
        </w:rPr>
        <w:t xml:space="preserve"> </w:t>
      </w:r>
    </w:p>
    <w:p w:rsidR="00975760" w:rsidRPr="007D53E8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D53E8">
        <w:rPr>
          <w:sz w:val="28"/>
          <w:szCs w:val="28"/>
        </w:rPr>
        <w:t>(</w:t>
      </w:r>
      <w:r>
        <w:rPr>
          <w:sz w:val="28"/>
          <w:szCs w:val="28"/>
        </w:rPr>
        <w:t xml:space="preserve">Свод правил </w:t>
      </w:r>
      <w:r w:rsidRPr="007D53E8">
        <w:rPr>
          <w:sz w:val="28"/>
          <w:szCs w:val="28"/>
        </w:rPr>
        <w:t>СП 42-101-2003</w:t>
      </w:r>
      <w:r>
        <w:rPr>
          <w:sz w:val="28"/>
          <w:szCs w:val="28"/>
        </w:rPr>
        <w:t xml:space="preserve"> «Общие положения по проектированию и строительству газораспределительных систем их металлических и полиэтиленовых труб»</w:t>
      </w:r>
      <w:r w:rsidRPr="007D53E8">
        <w:rPr>
          <w:sz w:val="28"/>
          <w:szCs w:val="28"/>
        </w:rPr>
        <w:t>, приложение Э</w:t>
      </w:r>
      <w:r>
        <w:rPr>
          <w:sz w:val="28"/>
          <w:szCs w:val="28"/>
        </w:rPr>
        <w:t>).</w:t>
      </w:r>
    </w:p>
    <w:p w:rsidR="00975760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087B">
        <w:rPr>
          <w:sz w:val="28"/>
          <w:szCs w:val="28"/>
        </w:rPr>
        <w:t xml:space="preserve">. Акт приемки законченного строительством объекта сети </w:t>
      </w:r>
      <w:proofErr w:type="spellStart"/>
      <w:r w:rsidRPr="00FF087B">
        <w:rPr>
          <w:sz w:val="28"/>
          <w:szCs w:val="28"/>
        </w:rPr>
        <w:t>газопотребления</w:t>
      </w:r>
      <w:proofErr w:type="spellEnd"/>
      <w:r w:rsidRPr="00FF087B">
        <w:rPr>
          <w:sz w:val="28"/>
          <w:szCs w:val="28"/>
        </w:rPr>
        <w:t xml:space="preserve"> в эксплуатацию</w:t>
      </w:r>
      <w:r>
        <w:rPr>
          <w:sz w:val="28"/>
          <w:szCs w:val="28"/>
        </w:rPr>
        <w:t>.</w:t>
      </w:r>
      <w:r w:rsidRPr="00FF087B">
        <w:rPr>
          <w:sz w:val="28"/>
          <w:szCs w:val="28"/>
        </w:rPr>
        <w:t xml:space="preserve"> </w:t>
      </w:r>
    </w:p>
    <w:p w:rsidR="00975760" w:rsidRPr="00033585" w:rsidRDefault="00975760" w:rsidP="0097576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53E8">
        <w:rPr>
          <w:sz w:val="28"/>
          <w:szCs w:val="28"/>
        </w:rPr>
        <w:t>(</w:t>
      </w:r>
      <w:r w:rsidRPr="00033585">
        <w:rPr>
          <w:rFonts w:ascii="Times New Roman" w:eastAsia="Times New Roman" w:hAnsi="Times New Roman"/>
          <w:sz w:val="28"/>
          <w:szCs w:val="28"/>
        </w:rPr>
        <w:t>Свод правил СП 62.13330.2011 «Газораспределительные системы» Актуализированная редакция СНиП 42-01-2002,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33585">
        <w:rPr>
          <w:rFonts w:ascii="Times New Roman" w:eastAsia="Times New Roman" w:hAnsi="Times New Roman"/>
          <w:sz w:val="28"/>
          <w:szCs w:val="28"/>
        </w:rPr>
        <w:t>10.</w:t>
      </w:r>
      <w:r>
        <w:rPr>
          <w:rFonts w:ascii="Times New Roman" w:eastAsia="Times New Roman" w:hAnsi="Times New Roman"/>
          <w:sz w:val="28"/>
          <w:szCs w:val="28"/>
        </w:rPr>
        <w:t>6.2, форма Ж).</w:t>
      </w:r>
    </w:p>
    <w:p w:rsidR="00975760" w:rsidRPr="00A612C8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612C8">
        <w:rPr>
          <w:sz w:val="28"/>
          <w:szCs w:val="28"/>
        </w:rPr>
        <w:t>. Паспорта и сертификаты на применяемые материалы, оборудование и изделия.</w:t>
      </w:r>
    </w:p>
    <w:p w:rsidR="00975760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612C8">
        <w:rPr>
          <w:sz w:val="28"/>
          <w:szCs w:val="28"/>
        </w:rPr>
        <w:t>(Свод правил СП 62.13330.2011 «Газораспределительные системы» Актуализированная редакция СНиП 42-01-2002, п.</w:t>
      </w:r>
      <w:r>
        <w:rPr>
          <w:sz w:val="28"/>
          <w:szCs w:val="28"/>
        </w:rPr>
        <w:t xml:space="preserve"> </w:t>
      </w:r>
      <w:r w:rsidRPr="00A612C8">
        <w:rPr>
          <w:sz w:val="28"/>
          <w:szCs w:val="28"/>
        </w:rPr>
        <w:t>10.1.1; «Положение о входном контроле материалов, утвержденное ГУП МО «</w:t>
      </w:r>
      <w:proofErr w:type="spellStart"/>
      <w:r w:rsidRPr="00A612C8">
        <w:rPr>
          <w:sz w:val="28"/>
          <w:szCs w:val="28"/>
        </w:rPr>
        <w:t>Мособлгаз</w:t>
      </w:r>
      <w:proofErr w:type="spellEnd"/>
      <w:r w:rsidRPr="00A612C8">
        <w:rPr>
          <w:sz w:val="28"/>
          <w:szCs w:val="28"/>
        </w:rPr>
        <w:t>» от 17.12.2013 № 623).</w:t>
      </w:r>
    </w:p>
    <w:p w:rsidR="00975760" w:rsidRPr="004B4CAD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4CAD">
        <w:rPr>
          <w:sz w:val="28"/>
          <w:szCs w:val="28"/>
        </w:rPr>
        <w:t>. Акт первичный о техническом состоянии дымоходов и вентиляционных каналов.</w:t>
      </w:r>
    </w:p>
    <w:p w:rsidR="00975760" w:rsidRPr="004B4CAD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B4CAD">
        <w:rPr>
          <w:sz w:val="28"/>
          <w:szCs w:val="28"/>
        </w:rPr>
        <w:t>(</w:t>
      </w:r>
      <w:r>
        <w:rPr>
          <w:sz w:val="28"/>
          <w:szCs w:val="28"/>
        </w:rPr>
        <w:t>Постановление Правительства Российской Федерации от 14.03.2013 № 410</w:t>
      </w:r>
      <w:r w:rsidRPr="004B4CAD">
        <w:rPr>
          <w:sz w:val="28"/>
          <w:szCs w:val="28"/>
        </w:rPr>
        <w:t xml:space="preserve"> «О мерах по обеспечению безопасности при использовании и содержании внутридомового и внутриква</w:t>
      </w:r>
      <w:r>
        <w:rPr>
          <w:sz w:val="28"/>
          <w:szCs w:val="28"/>
        </w:rPr>
        <w:t>ртирного газового оборудования»).</w:t>
      </w:r>
    </w:p>
    <w:p w:rsidR="00975760" w:rsidRPr="004B4CAD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B4CAD">
        <w:rPr>
          <w:sz w:val="28"/>
          <w:szCs w:val="28"/>
        </w:rPr>
        <w:t>. Акт проверки работоспособности сигнализатора загазованности (в случае, предусмотренном действующим законодательством).</w:t>
      </w:r>
    </w:p>
    <w:p w:rsidR="00975760" w:rsidRPr="004B4CAD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4B4CAD">
        <w:rPr>
          <w:sz w:val="28"/>
          <w:szCs w:val="28"/>
        </w:rPr>
        <w:t>(Свод правил СП 62.13330.2011 «Газораспределительные системы» Актуализированная редакция СНиП 42-01-2002, п.</w:t>
      </w:r>
      <w:r>
        <w:rPr>
          <w:sz w:val="28"/>
          <w:szCs w:val="28"/>
        </w:rPr>
        <w:t xml:space="preserve"> 7.2</w:t>
      </w:r>
      <w:r w:rsidRPr="004B4C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75760" w:rsidRPr="004B4CAD" w:rsidRDefault="00975760" w:rsidP="00975760">
      <w:pPr>
        <w:pStyle w:val="3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Протокол </w:t>
      </w:r>
      <w:r w:rsidRPr="004B4CAD">
        <w:rPr>
          <w:sz w:val="28"/>
          <w:szCs w:val="28"/>
        </w:rPr>
        <w:t>проверки наличия цепи между заземлителями и заземляемыми элементами электрооборудования (если установлено энергозависимое оборудование, оснащ</w:t>
      </w:r>
      <w:r>
        <w:rPr>
          <w:sz w:val="28"/>
          <w:szCs w:val="28"/>
        </w:rPr>
        <w:t>енное электрической автоматикой).</w:t>
      </w:r>
    </w:p>
    <w:p w:rsidR="00975760" w:rsidRPr="004B4CAD" w:rsidRDefault="00975760" w:rsidP="00975760">
      <w:pPr>
        <w:pStyle w:val="3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3D2692">
        <w:rPr>
          <w:sz w:val="28"/>
          <w:szCs w:val="28"/>
        </w:rPr>
        <w:t>(Правила устройства электроустановок (ПУЭ)</w:t>
      </w:r>
      <w:r>
        <w:rPr>
          <w:sz w:val="28"/>
          <w:szCs w:val="28"/>
        </w:rPr>
        <w:t>, утвержденные Приказом Минэнерго России от 08.07.2002 № 204, г</w:t>
      </w:r>
      <w:r w:rsidRPr="003D2692">
        <w:rPr>
          <w:sz w:val="28"/>
          <w:szCs w:val="28"/>
        </w:rPr>
        <w:t xml:space="preserve">лава 1.7 </w:t>
      </w:r>
      <w:r>
        <w:rPr>
          <w:sz w:val="28"/>
          <w:szCs w:val="28"/>
        </w:rPr>
        <w:t>«</w:t>
      </w:r>
      <w:r w:rsidRPr="003D2692">
        <w:rPr>
          <w:sz w:val="28"/>
          <w:szCs w:val="28"/>
        </w:rPr>
        <w:t>Заземление и защитные меры электробезопасности</w:t>
      </w:r>
      <w:r>
        <w:rPr>
          <w:sz w:val="28"/>
          <w:szCs w:val="28"/>
        </w:rPr>
        <w:t>»).</w:t>
      </w:r>
    </w:p>
    <w:p w:rsidR="00391C92" w:rsidRDefault="00336CAB" w:rsidP="00CF0E18">
      <w:pPr>
        <w:pStyle w:val="a5"/>
        <w:spacing w:after="0" w:line="240" w:lineRule="auto"/>
        <w:ind w:left="0" w:firstLine="106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5A01D1" w:rsidRDefault="005A01D1" w:rsidP="007501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5A01D1" w:rsidSect="0032077A">
      <w:pgSz w:w="11906" w:h="16838"/>
      <w:pgMar w:top="709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A7B" w:rsidRDefault="00D80A7B" w:rsidP="007D613B">
      <w:pPr>
        <w:spacing w:after="0" w:line="240" w:lineRule="auto"/>
      </w:pPr>
      <w:r>
        <w:separator/>
      </w:r>
    </w:p>
  </w:endnote>
  <w:endnote w:type="continuationSeparator" w:id="0">
    <w:p w:rsidR="00D80A7B" w:rsidRDefault="00D80A7B" w:rsidP="007D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A7B" w:rsidRDefault="00D80A7B" w:rsidP="007D613B">
      <w:pPr>
        <w:spacing w:after="0" w:line="240" w:lineRule="auto"/>
      </w:pPr>
      <w:r>
        <w:separator/>
      </w:r>
    </w:p>
  </w:footnote>
  <w:footnote w:type="continuationSeparator" w:id="0">
    <w:p w:rsidR="00D80A7B" w:rsidRDefault="00D80A7B" w:rsidP="007D6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369"/>
    <w:multiLevelType w:val="hybridMultilevel"/>
    <w:tmpl w:val="11BA6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EB4928"/>
    <w:multiLevelType w:val="hybridMultilevel"/>
    <w:tmpl w:val="3BA0B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93F60"/>
    <w:multiLevelType w:val="hybridMultilevel"/>
    <w:tmpl w:val="A372EF4E"/>
    <w:lvl w:ilvl="0" w:tplc="54EAF13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2E194235"/>
    <w:multiLevelType w:val="hybridMultilevel"/>
    <w:tmpl w:val="A3F6B68E"/>
    <w:lvl w:ilvl="0" w:tplc="CD3AC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D72C6"/>
    <w:multiLevelType w:val="hybridMultilevel"/>
    <w:tmpl w:val="9F4EDA22"/>
    <w:lvl w:ilvl="0" w:tplc="546632B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1CC68CD"/>
    <w:multiLevelType w:val="hybridMultilevel"/>
    <w:tmpl w:val="6616E4D0"/>
    <w:lvl w:ilvl="0" w:tplc="C9264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F206C4"/>
    <w:multiLevelType w:val="hybridMultilevel"/>
    <w:tmpl w:val="5FF0FD7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>
    <w:nsid w:val="570B0DC1"/>
    <w:multiLevelType w:val="hybridMultilevel"/>
    <w:tmpl w:val="FDE610A4"/>
    <w:lvl w:ilvl="0" w:tplc="A66265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1E425C9"/>
    <w:multiLevelType w:val="hybridMultilevel"/>
    <w:tmpl w:val="6CC4F8DA"/>
    <w:lvl w:ilvl="0" w:tplc="EB04858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662B3EA2"/>
    <w:multiLevelType w:val="hybridMultilevel"/>
    <w:tmpl w:val="87DEE5EE"/>
    <w:lvl w:ilvl="0" w:tplc="51940454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72B969A8"/>
    <w:multiLevelType w:val="hybridMultilevel"/>
    <w:tmpl w:val="F1D4F1C6"/>
    <w:lvl w:ilvl="0" w:tplc="8A1E3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C6BAE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10541"/>
    <w:multiLevelType w:val="hybridMultilevel"/>
    <w:tmpl w:val="1C648082"/>
    <w:lvl w:ilvl="0" w:tplc="4B6CC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27"/>
    <w:rsid w:val="0000184F"/>
    <w:rsid w:val="00001AF8"/>
    <w:rsid w:val="00005E3E"/>
    <w:rsid w:val="00012587"/>
    <w:rsid w:val="00021E1E"/>
    <w:rsid w:val="00027A19"/>
    <w:rsid w:val="0004574B"/>
    <w:rsid w:val="00051573"/>
    <w:rsid w:val="000653A3"/>
    <w:rsid w:val="000740EB"/>
    <w:rsid w:val="00074F67"/>
    <w:rsid w:val="00075F3A"/>
    <w:rsid w:val="000766C2"/>
    <w:rsid w:val="000805B6"/>
    <w:rsid w:val="00087DD5"/>
    <w:rsid w:val="0009386C"/>
    <w:rsid w:val="000951D3"/>
    <w:rsid w:val="000A128E"/>
    <w:rsid w:val="000A65F7"/>
    <w:rsid w:val="000B53BF"/>
    <w:rsid w:val="000C3B0D"/>
    <w:rsid w:val="000C64D4"/>
    <w:rsid w:val="000D1025"/>
    <w:rsid w:val="000D35B2"/>
    <w:rsid w:val="000D4AAB"/>
    <w:rsid w:val="000F146D"/>
    <w:rsid w:val="000F45AD"/>
    <w:rsid w:val="000F7498"/>
    <w:rsid w:val="001165CB"/>
    <w:rsid w:val="00121FEE"/>
    <w:rsid w:val="00136216"/>
    <w:rsid w:val="0013680A"/>
    <w:rsid w:val="00136BC4"/>
    <w:rsid w:val="00137F5D"/>
    <w:rsid w:val="001454F9"/>
    <w:rsid w:val="0014729D"/>
    <w:rsid w:val="00152E7A"/>
    <w:rsid w:val="00162667"/>
    <w:rsid w:val="0016276C"/>
    <w:rsid w:val="001703CA"/>
    <w:rsid w:val="00173DE8"/>
    <w:rsid w:val="0018386B"/>
    <w:rsid w:val="001940F2"/>
    <w:rsid w:val="00194397"/>
    <w:rsid w:val="001A2235"/>
    <w:rsid w:val="001B557A"/>
    <w:rsid w:val="001C0E70"/>
    <w:rsid w:val="001C2BC7"/>
    <w:rsid w:val="001C3EE8"/>
    <w:rsid w:val="001C6BEA"/>
    <w:rsid w:val="001D27F1"/>
    <w:rsid w:val="00203127"/>
    <w:rsid w:val="00203741"/>
    <w:rsid w:val="0020756F"/>
    <w:rsid w:val="00217BDE"/>
    <w:rsid w:val="002350DD"/>
    <w:rsid w:val="00241BFC"/>
    <w:rsid w:val="00242B76"/>
    <w:rsid w:val="00246C7B"/>
    <w:rsid w:val="00251A30"/>
    <w:rsid w:val="002573A0"/>
    <w:rsid w:val="002600E6"/>
    <w:rsid w:val="002608A8"/>
    <w:rsid w:val="00281DF9"/>
    <w:rsid w:val="00293183"/>
    <w:rsid w:val="00293559"/>
    <w:rsid w:val="0029523B"/>
    <w:rsid w:val="002A0FE8"/>
    <w:rsid w:val="002B08C6"/>
    <w:rsid w:val="002D1E8B"/>
    <w:rsid w:val="002E67E1"/>
    <w:rsid w:val="002E69AE"/>
    <w:rsid w:val="002F477E"/>
    <w:rsid w:val="002F5BBA"/>
    <w:rsid w:val="00312A42"/>
    <w:rsid w:val="003130B7"/>
    <w:rsid w:val="00315845"/>
    <w:rsid w:val="00316227"/>
    <w:rsid w:val="0032077A"/>
    <w:rsid w:val="0033219A"/>
    <w:rsid w:val="00336CAB"/>
    <w:rsid w:val="003553E3"/>
    <w:rsid w:val="003566E6"/>
    <w:rsid w:val="00356753"/>
    <w:rsid w:val="003573C8"/>
    <w:rsid w:val="00363098"/>
    <w:rsid w:val="00363708"/>
    <w:rsid w:val="003713E7"/>
    <w:rsid w:val="00374C9D"/>
    <w:rsid w:val="00385999"/>
    <w:rsid w:val="00390914"/>
    <w:rsid w:val="00390CC2"/>
    <w:rsid w:val="00391C92"/>
    <w:rsid w:val="003A34C3"/>
    <w:rsid w:val="003A56E9"/>
    <w:rsid w:val="003A6815"/>
    <w:rsid w:val="003A6875"/>
    <w:rsid w:val="003B0759"/>
    <w:rsid w:val="003C0F3A"/>
    <w:rsid w:val="003C2720"/>
    <w:rsid w:val="003C2CA4"/>
    <w:rsid w:val="003C4DAF"/>
    <w:rsid w:val="003D4128"/>
    <w:rsid w:val="003E59DB"/>
    <w:rsid w:val="003E61B5"/>
    <w:rsid w:val="003E788C"/>
    <w:rsid w:val="003F08F4"/>
    <w:rsid w:val="003F1CA5"/>
    <w:rsid w:val="00405E58"/>
    <w:rsid w:val="004113D5"/>
    <w:rsid w:val="004115C9"/>
    <w:rsid w:val="00412851"/>
    <w:rsid w:val="00427821"/>
    <w:rsid w:val="004337B8"/>
    <w:rsid w:val="0043391E"/>
    <w:rsid w:val="00434BEF"/>
    <w:rsid w:val="004372BD"/>
    <w:rsid w:val="004454B2"/>
    <w:rsid w:val="0044695A"/>
    <w:rsid w:val="00451671"/>
    <w:rsid w:val="00461C51"/>
    <w:rsid w:val="00463F22"/>
    <w:rsid w:val="00464B48"/>
    <w:rsid w:val="0046549C"/>
    <w:rsid w:val="00466CBF"/>
    <w:rsid w:val="0047121A"/>
    <w:rsid w:val="004712CD"/>
    <w:rsid w:val="004721C7"/>
    <w:rsid w:val="004744C7"/>
    <w:rsid w:val="0047528C"/>
    <w:rsid w:val="004770D8"/>
    <w:rsid w:val="00481A8E"/>
    <w:rsid w:val="00486B7D"/>
    <w:rsid w:val="00486E58"/>
    <w:rsid w:val="00497082"/>
    <w:rsid w:val="004A2780"/>
    <w:rsid w:val="004B091D"/>
    <w:rsid w:val="004B5A0A"/>
    <w:rsid w:val="004C0598"/>
    <w:rsid w:val="004C4847"/>
    <w:rsid w:val="004C6D74"/>
    <w:rsid w:val="004C70D6"/>
    <w:rsid w:val="004D028C"/>
    <w:rsid w:val="004D4DC4"/>
    <w:rsid w:val="004E03C9"/>
    <w:rsid w:val="004E2BA9"/>
    <w:rsid w:val="004E2F66"/>
    <w:rsid w:val="004E49CA"/>
    <w:rsid w:val="004F5E31"/>
    <w:rsid w:val="00502A92"/>
    <w:rsid w:val="0050355C"/>
    <w:rsid w:val="00505F3F"/>
    <w:rsid w:val="00514076"/>
    <w:rsid w:val="00515DB3"/>
    <w:rsid w:val="00520BF3"/>
    <w:rsid w:val="00526314"/>
    <w:rsid w:val="00536674"/>
    <w:rsid w:val="00542193"/>
    <w:rsid w:val="005428A8"/>
    <w:rsid w:val="00546F3B"/>
    <w:rsid w:val="0056547C"/>
    <w:rsid w:val="00567896"/>
    <w:rsid w:val="005731C9"/>
    <w:rsid w:val="005920F6"/>
    <w:rsid w:val="00593463"/>
    <w:rsid w:val="0059750D"/>
    <w:rsid w:val="005A01D1"/>
    <w:rsid w:val="005A5D8F"/>
    <w:rsid w:val="005B0AA1"/>
    <w:rsid w:val="005C0EC3"/>
    <w:rsid w:val="005C28BB"/>
    <w:rsid w:val="005D200A"/>
    <w:rsid w:val="005D3AF2"/>
    <w:rsid w:val="005D5794"/>
    <w:rsid w:val="005E1099"/>
    <w:rsid w:val="005E19DA"/>
    <w:rsid w:val="005E29DC"/>
    <w:rsid w:val="005E40F9"/>
    <w:rsid w:val="005F1BB1"/>
    <w:rsid w:val="00603B90"/>
    <w:rsid w:val="00615504"/>
    <w:rsid w:val="00626C9A"/>
    <w:rsid w:val="00634A0B"/>
    <w:rsid w:val="00644C1C"/>
    <w:rsid w:val="00647668"/>
    <w:rsid w:val="00652AAA"/>
    <w:rsid w:val="0065731C"/>
    <w:rsid w:val="00681EE9"/>
    <w:rsid w:val="006843BE"/>
    <w:rsid w:val="00684C95"/>
    <w:rsid w:val="00687883"/>
    <w:rsid w:val="006917A4"/>
    <w:rsid w:val="006918E4"/>
    <w:rsid w:val="00691B25"/>
    <w:rsid w:val="00692F21"/>
    <w:rsid w:val="006A1501"/>
    <w:rsid w:val="006A3B61"/>
    <w:rsid w:val="006B5AD7"/>
    <w:rsid w:val="006B6B32"/>
    <w:rsid w:val="006C2529"/>
    <w:rsid w:val="006C2E44"/>
    <w:rsid w:val="006E3B0D"/>
    <w:rsid w:val="006E4737"/>
    <w:rsid w:val="006E55DE"/>
    <w:rsid w:val="006F59FE"/>
    <w:rsid w:val="00700120"/>
    <w:rsid w:val="00710F27"/>
    <w:rsid w:val="007219E1"/>
    <w:rsid w:val="00727192"/>
    <w:rsid w:val="00731A7C"/>
    <w:rsid w:val="00731AEB"/>
    <w:rsid w:val="00733F2C"/>
    <w:rsid w:val="00747AE5"/>
    <w:rsid w:val="007501CB"/>
    <w:rsid w:val="00751853"/>
    <w:rsid w:val="007653DA"/>
    <w:rsid w:val="007663CE"/>
    <w:rsid w:val="007700D2"/>
    <w:rsid w:val="0077308A"/>
    <w:rsid w:val="00773C0A"/>
    <w:rsid w:val="00774653"/>
    <w:rsid w:val="00774789"/>
    <w:rsid w:val="00780F41"/>
    <w:rsid w:val="0078257A"/>
    <w:rsid w:val="00783579"/>
    <w:rsid w:val="00787EB7"/>
    <w:rsid w:val="00796533"/>
    <w:rsid w:val="007A52CE"/>
    <w:rsid w:val="007B25F8"/>
    <w:rsid w:val="007B486E"/>
    <w:rsid w:val="007B653E"/>
    <w:rsid w:val="007C0AB6"/>
    <w:rsid w:val="007C1077"/>
    <w:rsid w:val="007C1AB3"/>
    <w:rsid w:val="007D0BAE"/>
    <w:rsid w:val="007D1CF4"/>
    <w:rsid w:val="007D22E0"/>
    <w:rsid w:val="007D25BE"/>
    <w:rsid w:val="007D36AD"/>
    <w:rsid w:val="007D613B"/>
    <w:rsid w:val="007E6FF0"/>
    <w:rsid w:val="007F06A4"/>
    <w:rsid w:val="007F0E42"/>
    <w:rsid w:val="007F4E1E"/>
    <w:rsid w:val="00801A7C"/>
    <w:rsid w:val="008078E8"/>
    <w:rsid w:val="00815009"/>
    <w:rsid w:val="00816625"/>
    <w:rsid w:val="00820D9E"/>
    <w:rsid w:val="0083258D"/>
    <w:rsid w:val="00850F7B"/>
    <w:rsid w:val="00851214"/>
    <w:rsid w:val="008667D3"/>
    <w:rsid w:val="00871C56"/>
    <w:rsid w:val="00877D0F"/>
    <w:rsid w:val="00887654"/>
    <w:rsid w:val="008924C2"/>
    <w:rsid w:val="008964BC"/>
    <w:rsid w:val="008A141C"/>
    <w:rsid w:val="008A18B7"/>
    <w:rsid w:val="008A55C3"/>
    <w:rsid w:val="008A6FFE"/>
    <w:rsid w:val="008B1F84"/>
    <w:rsid w:val="008C2596"/>
    <w:rsid w:val="008C3499"/>
    <w:rsid w:val="008D3676"/>
    <w:rsid w:val="008E27DE"/>
    <w:rsid w:val="008E38F8"/>
    <w:rsid w:val="008F555A"/>
    <w:rsid w:val="008F6548"/>
    <w:rsid w:val="00901649"/>
    <w:rsid w:val="00901B2A"/>
    <w:rsid w:val="00902C4C"/>
    <w:rsid w:val="009044A6"/>
    <w:rsid w:val="00912E44"/>
    <w:rsid w:val="009266AA"/>
    <w:rsid w:val="009274F4"/>
    <w:rsid w:val="009316D9"/>
    <w:rsid w:val="00935773"/>
    <w:rsid w:val="00935E7E"/>
    <w:rsid w:val="0094024E"/>
    <w:rsid w:val="00943094"/>
    <w:rsid w:val="0096783F"/>
    <w:rsid w:val="00971FE7"/>
    <w:rsid w:val="009732ED"/>
    <w:rsid w:val="00975760"/>
    <w:rsid w:val="00975F3E"/>
    <w:rsid w:val="00987D09"/>
    <w:rsid w:val="00994275"/>
    <w:rsid w:val="009A25B0"/>
    <w:rsid w:val="009A28F9"/>
    <w:rsid w:val="009A363E"/>
    <w:rsid w:val="009A603B"/>
    <w:rsid w:val="009C56B1"/>
    <w:rsid w:val="009C58DB"/>
    <w:rsid w:val="009C5CB7"/>
    <w:rsid w:val="009C6935"/>
    <w:rsid w:val="009D627A"/>
    <w:rsid w:val="009E2F5C"/>
    <w:rsid w:val="009E6D76"/>
    <w:rsid w:val="009F156A"/>
    <w:rsid w:val="009F6187"/>
    <w:rsid w:val="009F6597"/>
    <w:rsid w:val="00A02EDF"/>
    <w:rsid w:val="00A17DA8"/>
    <w:rsid w:val="00A202A2"/>
    <w:rsid w:val="00A20ECE"/>
    <w:rsid w:val="00A21060"/>
    <w:rsid w:val="00A2342C"/>
    <w:rsid w:val="00A239F2"/>
    <w:rsid w:val="00A26F47"/>
    <w:rsid w:val="00A31676"/>
    <w:rsid w:val="00A36D86"/>
    <w:rsid w:val="00A37416"/>
    <w:rsid w:val="00A432F4"/>
    <w:rsid w:val="00A510C0"/>
    <w:rsid w:val="00A55417"/>
    <w:rsid w:val="00A5640A"/>
    <w:rsid w:val="00A56BF8"/>
    <w:rsid w:val="00A734CF"/>
    <w:rsid w:val="00A8189D"/>
    <w:rsid w:val="00A96973"/>
    <w:rsid w:val="00A96F07"/>
    <w:rsid w:val="00AB00D7"/>
    <w:rsid w:val="00AC2147"/>
    <w:rsid w:val="00AC5811"/>
    <w:rsid w:val="00AC6469"/>
    <w:rsid w:val="00AE2CCC"/>
    <w:rsid w:val="00B13B22"/>
    <w:rsid w:val="00B140FD"/>
    <w:rsid w:val="00B1733C"/>
    <w:rsid w:val="00B2729A"/>
    <w:rsid w:val="00B32C63"/>
    <w:rsid w:val="00B32F1D"/>
    <w:rsid w:val="00B40502"/>
    <w:rsid w:val="00B501AC"/>
    <w:rsid w:val="00B55638"/>
    <w:rsid w:val="00B65404"/>
    <w:rsid w:val="00B71859"/>
    <w:rsid w:val="00B75D8D"/>
    <w:rsid w:val="00B76A0D"/>
    <w:rsid w:val="00B81E60"/>
    <w:rsid w:val="00B832C0"/>
    <w:rsid w:val="00B92CCE"/>
    <w:rsid w:val="00B9364D"/>
    <w:rsid w:val="00BB7A1A"/>
    <w:rsid w:val="00BC2AEA"/>
    <w:rsid w:val="00BC640A"/>
    <w:rsid w:val="00BD7C3B"/>
    <w:rsid w:val="00BE1923"/>
    <w:rsid w:val="00BE52F8"/>
    <w:rsid w:val="00BF03B1"/>
    <w:rsid w:val="00C0041D"/>
    <w:rsid w:val="00C01A32"/>
    <w:rsid w:val="00C0614E"/>
    <w:rsid w:val="00C07524"/>
    <w:rsid w:val="00C10597"/>
    <w:rsid w:val="00C1342F"/>
    <w:rsid w:val="00C154C3"/>
    <w:rsid w:val="00C20445"/>
    <w:rsid w:val="00C20F3A"/>
    <w:rsid w:val="00C220F5"/>
    <w:rsid w:val="00C22659"/>
    <w:rsid w:val="00C267CC"/>
    <w:rsid w:val="00C35C1F"/>
    <w:rsid w:val="00C42E3B"/>
    <w:rsid w:val="00C47D62"/>
    <w:rsid w:val="00C556A1"/>
    <w:rsid w:val="00C56E18"/>
    <w:rsid w:val="00C62D5C"/>
    <w:rsid w:val="00C70381"/>
    <w:rsid w:val="00C70493"/>
    <w:rsid w:val="00C70DDB"/>
    <w:rsid w:val="00C7349E"/>
    <w:rsid w:val="00C80DE0"/>
    <w:rsid w:val="00C81AF1"/>
    <w:rsid w:val="00C81CCC"/>
    <w:rsid w:val="00C83095"/>
    <w:rsid w:val="00C8752A"/>
    <w:rsid w:val="00C91A5A"/>
    <w:rsid w:val="00CA0C46"/>
    <w:rsid w:val="00CA13C7"/>
    <w:rsid w:val="00CA7674"/>
    <w:rsid w:val="00CB4A28"/>
    <w:rsid w:val="00CB4C34"/>
    <w:rsid w:val="00CC0ACA"/>
    <w:rsid w:val="00CC11DB"/>
    <w:rsid w:val="00CC4237"/>
    <w:rsid w:val="00CC4B8D"/>
    <w:rsid w:val="00CD40AD"/>
    <w:rsid w:val="00CE07BE"/>
    <w:rsid w:val="00CE0F7B"/>
    <w:rsid w:val="00CE7CB5"/>
    <w:rsid w:val="00CF0179"/>
    <w:rsid w:val="00CF0A70"/>
    <w:rsid w:val="00CF0E18"/>
    <w:rsid w:val="00CF1460"/>
    <w:rsid w:val="00D0132A"/>
    <w:rsid w:val="00D04C43"/>
    <w:rsid w:val="00D064C2"/>
    <w:rsid w:val="00D071FA"/>
    <w:rsid w:val="00D07E07"/>
    <w:rsid w:val="00D12489"/>
    <w:rsid w:val="00D259AE"/>
    <w:rsid w:val="00D2739F"/>
    <w:rsid w:val="00D33BED"/>
    <w:rsid w:val="00D33E46"/>
    <w:rsid w:val="00D41613"/>
    <w:rsid w:val="00D43CB7"/>
    <w:rsid w:val="00D44BB5"/>
    <w:rsid w:val="00D531E4"/>
    <w:rsid w:val="00D556C6"/>
    <w:rsid w:val="00D579D1"/>
    <w:rsid w:val="00D65154"/>
    <w:rsid w:val="00D6768A"/>
    <w:rsid w:val="00D80A7B"/>
    <w:rsid w:val="00D81945"/>
    <w:rsid w:val="00D975FA"/>
    <w:rsid w:val="00D97AE0"/>
    <w:rsid w:val="00DB55A2"/>
    <w:rsid w:val="00DE3374"/>
    <w:rsid w:val="00DF1ACA"/>
    <w:rsid w:val="00DF5086"/>
    <w:rsid w:val="00DF58CF"/>
    <w:rsid w:val="00DF6968"/>
    <w:rsid w:val="00E07903"/>
    <w:rsid w:val="00E13689"/>
    <w:rsid w:val="00E145BE"/>
    <w:rsid w:val="00E1570E"/>
    <w:rsid w:val="00E20808"/>
    <w:rsid w:val="00E33634"/>
    <w:rsid w:val="00E3725F"/>
    <w:rsid w:val="00E40F04"/>
    <w:rsid w:val="00E4407C"/>
    <w:rsid w:val="00E45F54"/>
    <w:rsid w:val="00E637FD"/>
    <w:rsid w:val="00E70EB8"/>
    <w:rsid w:val="00E7266C"/>
    <w:rsid w:val="00E73207"/>
    <w:rsid w:val="00E74CCE"/>
    <w:rsid w:val="00E77A54"/>
    <w:rsid w:val="00E83FBA"/>
    <w:rsid w:val="00E868BF"/>
    <w:rsid w:val="00E9119F"/>
    <w:rsid w:val="00E95A43"/>
    <w:rsid w:val="00EB6CED"/>
    <w:rsid w:val="00EB76B5"/>
    <w:rsid w:val="00ED3604"/>
    <w:rsid w:val="00ED5988"/>
    <w:rsid w:val="00ED6D51"/>
    <w:rsid w:val="00ED7F2E"/>
    <w:rsid w:val="00EE2AA0"/>
    <w:rsid w:val="00EE2FBC"/>
    <w:rsid w:val="00EF439E"/>
    <w:rsid w:val="00EF592B"/>
    <w:rsid w:val="00EF5FE7"/>
    <w:rsid w:val="00F01214"/>
    <w:rsid w:val="00F03D48"/>
    <w:rsid w:val="00F06B0B"/>
    <w:rsid w:val="00F10336"/>
    <w:rsid w:val="00F148B2"/>
    <w:rsid w:val="00F25C83"/>
    <w:rsid w:val="00F26858"/>
    <w:rsid w:val="00F36E6A"/>
    <w:rsid w:val="00F41128"/>
    <w:rsid w:val="00F42F9F"/>
    <w:rsid w:val="00F438C9"/>
    <w:rsid w:val="00F55A91"/>
    <w:rsid w:val="00F56234"/>
    <w:rsid w:val="00F5647A"/>
    <w:rsid w:val="00F565F6"/>
    <w:rsid w:val="00F57A32"/>
    <w:rsid w:val="00F60AFB"/>
    <w:rsid w:val="00F64484"/>
    <w:rsid w:val="00F707C7"/>
    <w:rsid w:val="00F713C9"/>
    <w:rsid w:val="00F7349D"/>
    <w:rsid w:val="00F75211"/>
    <w:rsid w:val="00F7717B"/>
    <w:rsid w:val="00F81760"/>
    <w:rsid w:val="00F9008A"/>
    <w:rsid w:val="00F937E4"/>
    <w:rsid w:val="00FA3D72"/>
    <w:rsid w:val="00FB2183"/>
    <w:rsid w:val="00FB2D5B"/>
    <w:rsid w:val="00FB6139"/>
    <w:rsid w:val="00FC2F6F"/>
    <w:rsid w:val="00FC703E"/>
    <w:rsid w:val="00FD6C77"/>
    <w:rsid w:val="00FE03E9"/>
    <w:rsid w:val="00FE55B0"/>
    <w:rsid w:val="00FE6B68"/>
    <w:rsid w:val="00FF029C"/>
    <w:rsid w:val="00FF242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98"/>
  </w:style>
  <w:style w:type="paragraph" w:styleId="1">
    <w:name w:val="heading 1"/>
    <w:basedOn w:val="a"/>
    <w:next w:val="a"/>
    <w:link w:val="10"/>
    <w:uiPriority w:val="9"/>
    <w:qFormat/>
    <w:rsid w:val="00975760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7B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7B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42F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B75D8D"/>
  </w:style>
  <w:style w:type="character" w:styleId="a8">
    <w:name w:val="Hyperlink"/>
    <w:basedOn w:val="a0"/>
    <w:uiPriority w:val="99"/>
    <w:unhideWhenUsed/>
    <w:rsid w:val="00B75D8D"/>
    <w:rPr>
      <w:color w:val="0000FF"/>
      <w:u w:val="single"/>
    </w:rPr>
  </w:style>
  <w:style w:type="character" w:styleId="a9">
    <w:name w:val="Emphasis"/>
    <w:basedOn w:val="a0"/>
    <w:uiPriority w:val="20"/>
    <w:qFormat/>
    <w:rsid w:val="003E788C"/>
    <w:rPr>
      <w:i/>
      <w:iCs/>
    </w:rPr>
  </w:style>
  <w:style w:type="paragraph" w:styleId="aa">
    <w:name w:val="header"/>
    <w:basedOn w:val="a"/>
    <w:link w:val="ab"/>
    <w:uiPriority w:val="99"/>
    <w:unhideWhenUsed/>
    <w:rsid w:val="007D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13B"/>
  </w:style>
  <w:style w:type="paragraph" w:styleId="ac">
    <w:name w:val="footer"/>
    <w:basedOn w:val="a"/>
    <w:link w:val="ad"/>
    <w:uiPriority w:val="99"/>
    <w:unhideWhenUsed/>
    <w:rsid w:val="007D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13B"/>
  </w:style>
  <w:style w:type="character" w:customStyle="1" w:styleId="10">
    <w:name w:val="Заголовок 1 Знак"/>
    <w:basedOn w:val="a0"/>
    <w:link w:val="1"/>
    <w:uiPriority w:val="9"/>
    <w:rsid w:val="0097576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 w:bidi="ru-RU"/>
    </w:rPr>
  </w:style>
  <w:style w:type="character" w:customStyle="1" w:styleId="ae">
    <w:name w:val="Основной текст_"/>
    <w:basedOn w:val="a0"/>
    <w:link w:val="3"/>
    <w:rsid w:val="009757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57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975760"/>
    <w:pPr>
      <w:shd w:val="clear" w:color="auto" w:fill="FFFFFF"/>
      <w:spacing w:after="0" w:line="274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975760"/>
    <w:pPr>
      <w:shd w:val="clear" w:color="auto" w:fill="FFFFFF"/>
      <w:spacing w:before="840" w:after="54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98"/>
  </w:style>
  <w:style w:type="paragraph" w:styleId="1">
    <w:name w:val="heading 1"/>
    <w:basedOn w:val="a"/>
    <w:next w:val="a"/>
    <w:link w:val="10"/>
    <w:uiPriority w:val="9"/>
    <w:qFormat/>
    <w:rsid w:val="00975760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7B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17B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42F"/>
    <w:rPr>
      <w:rFonts w:ascii="Tahoma" w:hAnsi="Tahoma" w:cs="Tahoma"/>
      <w:sz w:val="16"/>
      <w:szCs w:val="16"/>
    </w:rPr>
  </w:style>
  <w:style w:type="character" w:customStyle="1" w:styleId="serp-urlitem">
    <w:name w:val="serp-url__item"/>
    <w:basedOn w:val="a0"/>
    <w:rsid w:val="00B75D8D"/>
  </w:style>
  <w:style w:type="character" w:styleId="a8">
    <w:name w:val="Hyperlink"/>
    <w:basedOn w:val="a0"/>
    <w:uiPriority w:val="99"/>
    <w:unhideWhenUsed/>
    <w:rsid w:val="00B75D8D"/>
    <w:rPr>
      <w:color w:val="0000FF"/>
      <w:u w:val="single"/>
    </w:rPr>
  </w:style>
  <w:style w:type="character" w:styleId="a9">
    <w:name w:val="Emphasis"/>
    <w:basedOn w:val="a0"/>
    <w:uiPriority w:val="20"/>
    <w:qFormat/>
    <w:rsid w:val="003E788C"/>
    <w:rPr>
      <w:i/>
      <w:iCs/>
    </w:rPr>
  </w:style>
  <w:style w:type="paragraph" w:styleId="aa">
    <w:name w:val="header"/>
    <w:basedOn w:val="a"/>
    <w:link w:val="ab"/>
    <w:uiPriority w:val="99"/>
    <w:unhideWhenUsed/>
    <w:rsid w:val="007D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613B"/>
  </w:style>
  <w:style w:type="paragraph" w:styleId="ac">
    <w:name w:val="footer"/>
    <w:basedOn w:val="a"/>
    <w:link w:val="ad"/>
    <w:uiPriority w:val="99"/>
    <w:unhideWhenUsed/>
    <w:rsid w:val="007D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613B"/>
  </w:style>
  <w:style w:type="character" w:customStyle="1" w:styleId="10">
    <w:name w:val="Заголовок 1 Знак"/>
    <w:basedOn w:val="a0"/>
    <w:link w:val="1"/>
    <w:uiPriority w:val="9"/>
    <w:rsid w:val="00975760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 w:bidi="ru-RU"/>
    </w:rPr>
  </w:style>
  <w:style w:type="character" w:customStyle="1" w:styleId="ae">
    <w:name w:val="Основной текст_"/>
    <w:basedOn w:val="a0"/>
    <w:link w:val="3"/>
    <w:rsid w:val="009757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757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975760"/>
    <w:pPr>
      <w:shd w:val="clear" w:color="auto" w:fill="FFFFFF"/>
      <w:spacing w:after="0" w:line="274" w:lineRule="exact"/>
      <w:ind w:hanging="16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975760"/>
    <w:pPr>
      <w:shd w:val="clear" w:color="auto" w:fill="FFFFFF"/>
      <w:spacing w:before="840" w:after="54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82B19-0E79-4C74-B98D-110778DC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Алена Петровна</dc:creator>
  <cp:lastModifiedBy>Годулянова Елена Владимировна</cp:lastModifiedBy>
  <cp:revision>2</cp:revision>
  <cp:lastPrinted>2019-06-24T07:14:00Z</cp:lastPrinted>
  <dcterms:created xsi:type="dcterms:W3CDTF">2019-06-27T07:08:00Z</dcterms:created>
  <dcterms:modified xsi:type="dcterms:W3CDTF">2019-06-27T07:08:00Z</dcterms:modified>
</cp:coreProperties>
</file>